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10A" w:rsidRDefault="00A9010A" w:rsidP="00A9010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010A" w:rsidRPr="008D5738" w:rsidRDefault="00A9010A" w:rsidP="00A9010A">
      <w:pPr>
        <w:pStyle w:val="a5"/>
        <w:jc w:val="center"/>
        <w:rPr>
          <w:rStyle w:val="c5"/>
          <w:rFonts w:ascii="Times New Roman" w:hAnsi="Times New Roman" w:cs="Times New Roman"/>
          <w:b/>
          <w:bCs/>
          <w:iCs/>
          <w:sz w:val="28"/>
          <w:szCs w:val="28"/>
        </w:rPr>
      </w:pPr>
      <w:r w:rsidRPr="008D5738">
        <w:rPr>
          <w:rStyle w:val="c5"/>
          <w:rFonts w:ascii="Times New Roman" w:hAnsi="Times New Roman" w:cs="Times New Roman"/>
          <w:b/>
          <w:bCs/>
          <w:iCs/>
          <w:sz w:val="28"/>
          <w:szCs w:val="28"/>
        </w:rPr>
        <w:t>КОМИТЕТ ПО ОБРАЗОВАНИЮ</w:t>
      </w:r>
    </w:p>
    <w:p w:rsidR="00A9010A" w:rsidRPr="008D5738" w:rsidRDefault="00A9010A" w:rsidP="00A9010A">
      <w:pPr>
        <w:pStyle w:val="a5"/>
        <w:jc w:val="center"/>
        <w:rPr>
          <w:rStyle w:val="c5"/>
          <w:rFonts w:ascii="Times New Roman" w:hAnsi="Times New Roman" w:cs="Times New Roman"/>
          <w:b/>
          <w:bCs/>
          <w:iCs/>
          <w:sz w:val="28"/>
          <w:szCs w:val="28"/>
        </w:rPr>
      </w:pPr>
      <w:r w:rsidRPr="008D5738">
        <w:rPr>
          <w:rStyle w:val="c5"/>
          <w:rFonts w:ascii="Times New Roman" w:hAnsi="Times New Roman" w:cs="Times New Roman"/>
          <w:b/>
          <w:bCs/>
          <w:iCs/>
          <w:sz w:val="28"/>
          <w:szCs w:val="28"/>
        </w:rPr>
        <w:t>АДМИНИСТРАЦИИ ГОРОДСКОГО ОКРУГА ПОДОЛЬСК</w:t>
      </w:r>
    </w:p>
    <w:p w:rsidR="00A9010A" w:rsidRPr="008D5738" w:rsidRDefault="00304DF1" w:rsidP="00304DF1">
      <w:pPr>
        <w:pStyle w:val="a5"/>
        <w:jc w:val="center"/>
        <w:rPr>
          <w:rStyle w:val="c5"/>
          <w:rFonts w:ascii="Times New Roman" w:hAnsi="Times New Roman" w:cs="Times New Roman"/>
          <w:b/>
          <w:bCs/>
          <w:iCs/>
          <w:sz w:val="32"/>
          <w:szCs w:val="32"/>
        </w:rPr>
      </w:pPr>
      <w:r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№ 31 дошкольное отделение (здание 1)</w:t>
      </w:r>
    </w:p>
    <w:p w:rsidR="00A9010A" w:rsidRPr="00A9010A" w:rsidRDefault="00A9010A" w:rsidP="00A9010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A9010A" w:rsidRPr="00A9010A" w:rsidRDefault="00A9010A" w:rsidP="00A9010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A9010A" w:rsidRPr="00A9010A" w:rsidRDefault="00A9010A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304DF1" w:rsidRDefault="00304DF1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Консультация для родителей </w:t>
      </w:r>
    </w:p>
    <w:p w:rsidR="00A9010A" w:rsidRDefault="00304DF1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(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второй младшей группы)</w:t>
      </w:r>
    </w:p>
    <w:p w:rsidR="00E5424D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«Трудовое воспитание дошкольников»</w:t>
      </w:r>
    </w:p>
    <w:p w:rsidR="00E5424D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</w:p>
    <w:p w:rsidR="00E5424D" w:rsidRPr="00A9010A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</w:p>
    <w:p w:rsidR="00E5424D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5424D" w:rsidRDefault="00E5424D" w:rsidP="00E5424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A9010A" w:rsidRPr="00A9010A" w:rsidRDefault="00E5424D" w:rsidP="00A901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1311910" y="366776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333883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a79f14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10A" w:rsidRPr="00A9010A" w:rsidRDefault="00A9010A" w:rsidP="00A901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9010A" w:rsidRDefault="00304DF1" w:rsidP="00A9010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Подготовила</w:t>
      </w:r>
      <w:r w:rsidR="00A9010A">
        <w:rPr>
          <w:color w:val="111111"/>
          <w:sz w:val="28"/>
          <w:szCs w:val="28"/>
        </w:rPr>
        <w:t>:</w:t>
      </w:r>
    </w:p>
    <w:p w:rsidR="00304DF1" w:rsidRDefault="00304DF1" w:rsidP="00304DF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высшей</w:t>
      </w: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квалификационной категории</w:t>
      </w:r>
    </w:p>
    <w:p w:rsidR="00304DF1" w:rsidRDefault="00304DF1" w:rsidP="00304DF1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Муртазалиева Султанхалум Вилиметовна</w:t>
      </w:r>
    </w:p>
    <w:p w:rsidR="00304DF1" w:rsidRDefault="00304DF1" w:rsidP="00A9010A">
      <w:pPr>
        <w:rPr>
          <w:rFonts w:ascii="Times New Roman" w:hAnsi="Times New Roman" w:cs="Times New Roman"/>
          <w:sz w:val="28"/>
          <w:szCs w:val="28"/>
        </w:rPr>
      </w:pPr>
    </w:p>
    <w:p w:rsidR="00304DF1" w:rsidRPr="00A9010A" w:rsidRDefault="00304DF1" w:rsidP="00A9010A">
      <w:pPr>
        <w:rPr>
          <w:rFonts w:ascii="Times New Roman" w:hAnsi="Times New Roman" w:cs="Times New Roman"/>
          <w:sz w:val="28"/>
          <w:szCs w:val="28"/>
        </w:rPr>
      </w:pPr>
    </w:p>
    <w:p w:rsidR="00E5424D" w:rsidRDefault="00304DF1" w:rsidP="00E54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Подольск 2022</w:t>
      </w:r>
    </w:p>
    <w:p w:rsidR="00E5424D" w:rsidRPr="00625800" w:rsidRDefault="00E5424D" w:rsidP="00E5424D">
      <w:pPr>
        <w:spacing w:after="0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58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«Дайте детям радость труда. Эту радость ему несут успех, осознание своей умелости и значимости выполняемой работы, возможность доставлять радость другим» </w:t>
      </w:r>
    </w:p>
    <w:p w:rsidR="00E5424D" w:rsidRPr="00625800" w:rsidRDefault="00E5424D" w:rsidP="00E5424D">
      <w:pPr>
        <w:spacing w:after="0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424D" w:rsidRDefault="00E5424D" w:rsidP="00E5424D">
      <w:pPr>
        <w:spacing w:after="0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5800">
        <w:rPr>
          <w:rFonts w:ascii="Times New Roman" w:hAnsi="Times New Roman" w:cs="Times New Roman"/>
          <w:b/>
          <w:sz w:val="28"/>
          <w:szCs w:val="28"/>
        </w:rPr>
        <w:t>В.А. Сухомлинский</w:t>
      </w:r>
    </w:p>
    <w:p w:rsidR="00625800" w:rsidRPr="00625800" w:rsidRDefault="00625800" w:rsidP="00E5424D">
      <w:pPr>
        <w:spacing w:after="0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Трудовое воспитание – это подготовка ребенка к жизни, к участию в общественно полезном труде, формирование активной целеустремленной личности. Дошкольный возраст является началом трудового воспитания ребенка, именно в этом жизненном периоде он впервые начинает испытывать потребность в самостоятельной деятельности.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Трудовое воспитание является необходимым, важнейшим условием успешной подготовки детей к обучению в школе. Дети, воспитанные с ранних лет в труде, отличаются в школе самостоятельностью, организованностью, активностью, опрятностью, умением себя обслуживать.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 xml:space="preserve"> В процессе трудовой деятельности у ребенка формируется множество положительных качеств личности, а также совершенствуются умения и навыки, которыми ребенок уже владеет. А гармоничное сочетание трудовых действий с другими видами деятельности открывает широкие возможности для развития ребенка в различных направлениях.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Основы трудового воспитания закладываются в семье. Семья – дружный трудовой коллектив. Любовь к труду необходимо начинать воспитывать уже в раннем возрасте. Подражание, свойственное ребенку, является одним из важнейших мотивов, побуждающих детей к активной деятельности. Наблюдение за трудом взрослых порождает желание делать то же самое. Не погасить это желание, а развить и углубить его – основная задача родителей, если они хотят вырастить ребенка трудолюбивым.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Основная задача семьи в области трудового воспитания – организовать деятельность ребенка, чтобы она оказала на него максимальное воспитательное воздействие.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Основные принципы работы семьи в трудовом воспитании детей: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приобщение к труду через самообслуживание;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lastRenderedPageBreak/>
        <w:t>- постепенный переход от самообслуживания к общественно полезному труду;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постепенное расширение круга обязанностей, их усложнение;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постоянный контроль качества выполнения трудовых поручений;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организация обучения выполнению трудовых операций;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формирование у ребенка уверенности в важности выполнения порученной ему работы;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учет индивидуальных особенностей и склонностей ребенка при распределении трудовых поручений;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- поощрение прилежного выполнения поручений, проявления самостоятельности и инициативы.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Труд в семье должен быть посильным для ребенка. Вовсе не обязательно возлагать на плечи малыша уборку всей квартиры, но попросить его обтереть пыль с подоконника вполне можно. Используйте удобный момент - интерес. Любому ребенку интересно поработать пылесосом. Многого он, конечно, не сделает, а вот кое-какие навыки получит. Связь между трудом и игрой важна в дошкольном возрасте - игровые образы помогают детям выполнять работу с большим интересом.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За игрой ребенка проще приучить к труду. Например, ваш дом - это космический корабль, и его нужно вычистить перед отлетом. Маленькие дети легко очеловечивают неодушевленные предметы - это качество можно эффективно использовать. Скажите ребенку от имени игрушки, что ей холодно лежать на полу, или пусть мишка попросит, чтобы его посадили на полку.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Помните: давая поручения ребенку, необходимо доступно объяснить, что</w:t>
      </w:r>
      <w:r w:rsidR="00625800">
        <w:rPr>
          <w:rFonts w:ascii="Times New Roman" w:hAnsi="Times New Roman" w:cs="Times New Roman"/>
          <w:sz w:val="28"/>
          <w:szCs w:val="28"/>
        </w:rPr>
        <w:t xml:space="preserve"> за</w:t>
      </w:r>
      <w:r w:rsidRPr="00E5424D">
        <w:rPr>
          <w:rFonts w:ascii="Times New Roman" w:hAnsi="Times New Roman" w:cs="Times New Roman"/>
          <w:sz w:val="28"/>
          <w:szCs w:val="28"/>
        </w:rPr>
        <w:t>чем</w:t>
      </w:r>
      <w:r w:rsidR="00625800">
        <w:rPr>
          <w:rFonts w:ascii="Times New Roman" w:hAnsi="Times New Roman" w:cs="Times New Roman"/>
          <w:sz w:val="28"/>
          <w:szCs w:val="28"/>
        </w:rPr>
        <w:t>,</w:t>
      </w:r>
      <w:r w:rsidRPr="00E5424D">
        <w:rPr>
          <w:rFonts w:ascii="Times New Roman" w:hAnsi="Times New Roman" w:cs="Times New Roman"/>
          <w:sz w:val="28"/>
          <w:szCs w:val="28"/>
        </w:rPr>
        <w:t xml:space="preserve"> следует выполнять, и почему это делается. Ребенку необходимо знать, зачем ему выполнять те или иные задания и какой результат должен быть достигнут.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 xml:space="preserve">Именно так у дошкольников сформируется представление о необходимости этих действий. Поэтому всегда нужно объяснять для чего мы </w:t>
      </w:r>
      <w:r w:rsidRPr="00E5424D">
        <w:rPr>
          <w:rFonts w:ascii="Times New Roman" w:hAnsi="Times New Roman" w:cs="Times New Roman"/>
          <w:sz w:val="28"/>
          <w:szCs w:val="28"/>
        </w:rPr>
        <w:lastRenderedPageBreak/>
        <w:t>трудимся. Например, если цветы не полить - они могут погибнуть; если мы не помоем посуду, то мы не сможем поесть.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Ребенок старается справиться с трудностями, поэтому, так необходимо поддержать ребенка, заметить даже самый меленький его успех. Это поможет ему преодолеть неуверенность в себе. Будет способствовать лучшему выполнению работы.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 xml:space="preserve">Труд ребенка не должен оставаться не замеченным со стороны взрослых. Любой труд должен быть поощрен: поблагодарите ребенка, похвалите, оцените его старания. Даже если ребенок сделал что-нибудь не так. А если он что-либо разобьет, сломает, не вздумайте ругать его, ведь ребенок хотел помочь. Труд и его результат должны сопровождаться положительными эмоциями. Деятельность взрослых служит детям образцом для подражания. </w:t>
      </w:r>
    </w:p>
    <w:p w:rsidR="00625800" w:rsidRPr="00E5424D" w:rsidRDefault="00625800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Учите ребенка доводить начатую им работу до конца, не торопите и не подгоняйте малыша, умейте ждать, пока он завершит работу сам.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Параллельно с трудовым воспитанием необходимо воспитывать уважение к труду взрослых, к бережному отношению к его результатам.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Советы родителям: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1. Будьте последовательны в своих требованиях.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2. Учитывайте индивидуальные и возрастные особенности своих детей.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3. Прежде чем поручить что-либо ребенку, покажите образец правильного выполнения поручения, научите этому своего сына и дочь, несколько раз выполните поручение совместными усилиями.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4. Не забывайте об игровых моментах в трудовом воспитании детей.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5. Учите ребенка уважать труд других людей, бережно относится к результатам их трудовой деятельности. Рассказывайте детям о своей работе, своих друзей.</w:t>
      </w: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424D" w:rsidRPr="00E5424D" w:rsidRDefault="00E5424D" w:rsidP="006258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24D">
        <w:rPr>
          <w:rFonts w:ascii="Times New Roman" w:hAnsi="Times New Roman" w:cs="Times New Roman"/>
          <w:sz w:val="28"/>
          <w:szCs w:val="28"/>
        </w:rPr>
        <w:t>6. Тактично оценивайте результаты труда ребенка.</w:t>
      </w:r>
    </w:p>
    <w:p w:rsidR="00E5424D" w:rsidRPr="00E5424D" w:rsidRDefault="00E5424D" w:rsidP="00E542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5424D" w:rsidRPr="00E54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0A"/>
    <w:rsid w:val="00304DF1"/>
    <w:rsid w:val="00370232"/>
    <w:rsid w:val="00625800"/>
    <w:rsid w:val="00A9010A"/>
    <w:rsid w:val="00E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1E7A2-082B-4CA1-87B6-A0723DA4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10A"/>
    <w:rPr>
      <w:b/>
      <w:bCs/>
    </w:rPr>
  </w:style>
  <w:style w:type="paragraph" w:styleId="a5">
    <w:name w:val="No Spacing"/>
    <w:uiPriority w:val="1"/>
    <w:qFormat/>
    <w:rsid w:val="00A9010A"/>
    <w:pPr>
      <w:spacing w:after="0" w:line="240" w:lineRule="auto"/>
    </w:pPr>
  </w:style>
  <w:style w:type="character" w:customStyle="1" w:styleId="c5">
    <w:name w:val="c5"/>
    <w:basedOn w:val="a0"/>
    <w:rsid w:val="00A9010A"/>
  </w:style>
  <w:style w:type="paragraph" w:styleId="a6">
    <w:name w:val="Balloon Text"/>
    <w:basedOn w:val="a"/>
    <w:link w:val="a7"/>
    <w:uiPriority w:val="99"/>
    <w:semiHidden/>
    <w:unhideWhenUsed/>
    <w:rsid w:val="00A9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Андрей</cp:lastModifiedBy>
  <cp:revision>3</cp:revision>
  <dcterms:created xsi:type="dcterms:W3CDTF">2019-02-26T15:55:00Z</dcterms:created>
  <dcterms:modified xsi:type="dcterms:W3CDTF">2022-10-23T18:29:00Z</dcterms:modified>
</cp:coreProperties>
</file>